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C210" w14:textId="77777777" w:rsidR="00433509" w:rsidRPr="0040691C" w:rsidRDefault="00433509" w:rsidP="00433509">
      <w:pPr>
        <w:spacing w:after="136" w:line="259" w:lineRule="auto"/>
        <w:ind w:right="-15"/>
        <w:rPr>
          <w:rFonts w:ascii="Times New Roman" w:hAnsi="Times New Roman" w:cs="Times New Roman"/>
        </w:rPr>
      </w:pPr>
      <w:bookmarkStart w:id="0" w:name="_Hlk29812643"/>
      <w:r w:rsidRPr="0040691C">
        <w:rPr>
          <w:rFonts w:ascii="Times New Roman" w:hAnsi="Times New Roman" w:cs="Times New Roman"/>
          <w:b/>
        </w:rPr>
        <w:t>Ingyenes étkezés, készpénzfizetés</w:t>
      </w:r>
      <w:r w:rsidRPr="0040691C">
        <w:rPr>
          <w:rFonts w:ascii="Times New Roman" w:hAnsi="Times New Roman" w:cs="Times New Roman"/>
        </w:rPr>
        <w:t xml:space="preserve"> </w:t>
      </w:r>
    </w:p>
    <w:p w14:paraId="1D42BA41" w14:textId="77777777" w:rsidR="00433509" w:rsidRPr="00D224F4" w:rsidRDefault="00433509" w:rsidP="00433509">
      <w:pPr>
        <w:spacing w:after="17" w:line="259" w:lineRule="auto"/>
        <w:ind w:left="95" w:right="85"/>
        <w:jc w:val="center"/>
        <w:rPr>
          <w:rFonts w:ascii="Times New Roman" w:hAnsi="Times New Roman" w:cs="Times New Roman"/>
        </w:rPr>
      </w:pPr>
      <w:bookmarkStart w:id="1" w:name="_Hlk29812506"/>
      <w:bookmarkEnd w:id="0"/>
      <w:r w:rsidRPr="00D224F4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 </w:t>
      </w:r>
      <w:r w:rsidRPr="00D224F4">
        <w:rPr>
          <w:rFonts w:ascii="Times New Roman" w:hAnsi="Times New Roman" w:cs="Times New Roman"/>
          <w:b/>
        </w:rPr>
        <w:t>E G</w:t>
      </w:r>
      <w:r>
        <w:rPr>
          <w:rFonts w:ascii="Times New Roman" w:hAnsi="Times New Roman" w:cs="Times New Roman"/>
          <w:b/>
        </w:rPr>
        <w:t xml:space="preserve"> </w:t>
      </w:r>
      <w:r w:rsidRPr="00D224F4">
        <w:rPr>
          <w:rFonts w:ascii="Times New Roman" w:hAnsi="Times New Roman" w:cs="Times New Roman"/>
          <w:b/>
        </w:rPr>
        <w:t>Á L L</w:t>
      </w:r>
      <w:r>
        <w:rPr>
          <w:rFonts w:ascii="Times New Roman" w:hAnsi="Times New Roman" w:cs="Times New Roman"/>
          <w:b/>
        </w:rPr>
        <w:t xml:space="preserve"> </w:t>
      </w:r>
      <w:r w:rsidRPr="00D224F4">
        <w:rPr>
          <w:rFonts w:ascii="Times New Roman" w:hAnsi="Times New Roman" w:cs="Times New Roman"/>
          <w:b/>
        </w:rPr>
        <w:t>A P O</w:t>
      </w:r>
      <w:r>
        <w:rPr>
          <w:rFonts w:ascii="Times New Roman" w:hAnsi="Times New Roman" w:cs="Times New Roman"/>
          <w:b/>
        </w:rPr>
        <w:t xml:space="preserve"> </w:t>
      </w:r>
      <w:r w:rsidRPr="00D224F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D224F4">
        <w:rPr>
          <w:rFonts w:ascii="Times New Roman" w:hAnsi="Times New Roman" w:cs="Times New Roman"/>
          <w:b/>
        </w:rPr>
        <w:t>Á S</w:t>
      </w:r>
    </w:p>
    <w:p w14:paraId="23F00C4F" w14:textId="77777777" w:rsidR="00433509" w:rsidRDefault="00433509" w:rsidP="00433509">
      <w:pPr>
        <w:spacing w:after="17" w:line="259" w:lineRule="auto"/>
        <w:rPr>
          <w:rFonts w:ascii="Times New Roman" w:hAnsi="Times New Roman" w:cs="Times New Roman"/>
        </w:rPr>
      </w:pPr>
    </w:p>
    <w:p w14:paraId="4B14EB1F" w14:textId="77777777" w:rsidR="00433509" w:rsidRPr="0040691C" w:rsidRDefault="00433509" w:rsidP="00433509">
      <w:pPr>
        <w:spacing w:after="17" w:line="259" w:lineRule="auto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Amely létrejött, egyrészről </w:t>
      </w:r>
      <w:r>
        <w:rPr>
          <w:rFonts w:ascii="Times New Roman" w:hAnsi="Times New Roman" w:cs="Times New Roman"/>
          <w:b/>
        </w:rPr>
        <w:t>Intézmények Gazdasági Hivatala</w:t>
      </w:r>
      <w:r w:rsidRPr="0040691C">
        <w:rPr>
          <w:rFonts w:ascii="Times New Roman" w:hAnsi="Times New Roman" w:cs="Times New Roman"/>
          <w:b/>
        </w:rPr>
        <w:t xml:space="preserve"> </w:t>
      </w:r>
    </w:p>
    <w:p w14:paraId="7C8CD57B" w14:textId="77777777" w:rsidR="00433509" w:rsidRPr="0040691C" w:rsidRDefault="00433509" w:rsidP="00433509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  <w:b/>
        </w:rPr>
        <w:t xml:space="preserve"> </w:t>
      </w:r>
    </w:p>
    <w:p w14:paraId="41E6CBFD" w14:textId="77777777" w:rsidR="00433509" w:rsidRPr="0040691C" w:rsidRDefault="00433509" w:rsidP="00433509">
      <w:pPr>
        <w:ind w:right="22"/>
        <w:rPr>
          <w:rFonts w:ascii="Times New Roman" w:hAnsi="Times New Roman" w:cs="Times New Roman"/>
          <w:b/>
          <w:bCs/>
        </w:rPr>
      </w:pPr>
      <w:r w:rsidRPr="0040691C">
        <w:rPr>
          <w:rFonts w:ascii="Times New Roman" w:hAnsi="Times New Roman" w:cs="Times New Roman"/>
        </w:rPr>
        <w:t xml:space="preserve">Intézmény neve: </w:t>
      </w:r>
      <w:r w:rsidRPr="0040691C">
        <w:rPr>
          <w:rFonts w:ascii="Times New Roman" w:hAnsi="Times New Roman" w:cs="Times New Roman"/>
          <w:b/>
          <w:bCs/>
        </w:rPr>
        <w:t>Intézmények Gazdasági Hivatala</w:t>
      </w:r>
    </w:p>
    <w:p w14:paraId="4E2C8FF0" w14:textId="77777777" w:rsidR="00433509" w:rsidRPr="0040691C" w:rsidRDefault="00433509" w:rsidP="00433509">
      <w:pPr>
        <w:ind w:left="-5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Intézmény címe: </w:t>
      </w:r>
      <w:r w:rsidRPr="0040691C">
        <w:rPr>
          <w:rFonts w:ascii="Times New Roman" w:hAnsi="Times New Roman" w:cs="Times New Roman"/>
          <w:b/>
          <w:bCs/>
        </w:rPr>
        <w:t>2890 Tata, Bercsényi utca 1.</w:t>
      </w:r>
      <w:r w:rsidRPr="0040691C">
        <w:rPr>
          <w:rFonts w:ascii="Times New Roman" w:hAnsi="Times New Roman" w:cs="Times New Roman"/>
        </w:rPr>
        <w:t xml:space="preserve"> </w:t>
      </w:r>
    </w:p>
    <w:p w14:paraId="1E9ABAAA" w14:textId="77777777" w:rsidR="00433509" w:rsidRDefault="00433509" w:rsidP="00433509">
      <w:pPr>
        <w:ind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Intézmény adószáma: 15385066-2-11</w:t>
      </w:r>
    </w:p>
    <w:p w14:paraId="30F7C262" w14:textId="77777777" w:rsidR="00433509" w:rsidRPr="0040691C" w:rsidRDefault="00433509" w:rsidP="00433509">
      <w:pPr>
        <w:ind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Intézmény bankszámlaszáma: </w:t>
      </w:r>
      <w:r w:rsidRPr="00DD6397">
        <w:rPr>
          <w:rFonts w:ascii="Times New Roman" w:hAnsi="Times New Roman" w:cs="Times New Roman"/>
        </w:rPr>
        <w:t>50440016</w:t>
      </w:r>
      <w:r>
        <w:rPr>
          <w:rFonts w:ascii="Times New Roman" w:hAnsi="Times New Roman" w:cs="Times New Roman"/>
        </w:rPr>
        <w:t>-</w:t>
      </w:r>
      <w:r w:rsidRPr="00DD6397">
        <w:rPr>
          <w:rFonts w:ascii="Times New Roman" w:hAnsi="Times New Roman" w:cs="Times New Roman"/>
        </w:rPr>
        <w:t>10016154</w:t>
      </w:r>
    </w:p>
    <w:p w14:paraId="2BE8ED0A" w14:textId="77777777" w:rsidR="00433509" w:rsidRPr="0040691C" w:rsidRDefault="00433509" w:rsidP="00433509">
      <w:pPr>
        <w:spacing w:after="19" w:line="259" w:lineRule="auto"/>
        <w:ind w:left="0" w:firstLine="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 </w:t>
      </w:r>
    </w:p>
    <w:p w14:paraId="21DA5E65" w14:textId="7AE3F4CC" w:rsidR="00433509" w:rsidRPr="0040691C" w:rsidRDefault="00433509" w:rsidP="00433509">
      <w:pPr>
        <w:ind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Email: </w:t>
      </w:r>
      <w:r w:rsidR="00FF33EC">
        <w:rPr>
          <w:rFonts w:ascii="Times New Roman" w:hAnsi="Times New Roman" w:cs="Times New Roman"/>
          <w:color w:val="0000FF"/>
          <w:u w:val="single" w:color="0462C0"/>
        </w:rPr>
        <w:t>blathyetkeztetes@igh.hu</w:t>
      </w:r>
      <w:r w:rsidRPr="0040691C">
        <w:rPr>
          <w:rFonts w:ascii="Times New Roman" w:hAnsi="Times New Roman" w:cs="Times New Roman"/>
        </w:rPr>
        <w:t xml:space="preserve">, mint szolgáltató (a továbbiakban: Szolgáltató), </w:t>
      </w:r>
    </w:p>
    <w:p w14:paraId="5164004A" w14:textId="77777777" w:rsidR="00433509" w:rsidRPr="0040691C" w:rsidRDefault="00433509" w:rsidP="00433509">
      <w:pPr>
        <w:spacing w:after="19" w:line="259" w:lineRule="auto"/>
        <w:ind w:left="0" w:firstLine="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 </w:t>
      </w:r>
    </w:p>
    <w:p w14:paraId="046BE82F" w14:textId="77777777" w:rsidR="00433509" w:rsidRPr="0040691C" w:rsidRDefault="00433509" w:rsidP="00433509">
      <w:pPr>
        <w:ind w:left="98" w:right="22"/>
        <w:rPr>
          <w:rFonts w:ascii="Times New Roman" w:hAnsi="Times New Roman" w:cs="Times New Roman"/>
        </w:rPr>
      </w:pPr>
      <w:bookmarkStart w:id="2" w:name="_Hlk29812800"/>
      <w:bookmarkStart w:id="3" w:name="_Hlk29812696"/>
      <w:r w:rsidRPr="0040691C">
        <w:rPr>
          <w:rFonts w:ascii="Times New Roman" w:hAnsi="Times New Roman" w:cs="Times New Roman"/>
        </w:rPr>
        <w:t xml:space="preserve">másrészről </w:t>
      </w:r>
    </w:p>
    <w:p w14:paraId="3AB7099F" w14:textId="77777777" w:rsidR="00433509" w:rsidRDefault="00433509" w:rsidP="00433509">
      <w:pPr>
        <w:spacing w:after="0"/>
        <w:ind w:left="98" w:right="1627"/>
        <w:rPr>
          <w:rFonts w:ascii="Times New Roman" w:hAnsi="Times New Roman" w:cs="Times New Roman"/>
        </w:rPr>
      </w:pPr>
      <w:bookmarkStart w:id="4" w:name="_Hlk29812828"/>
      <w:bookmarkEnd w:id="2"/>
      <w:r w:rsidRPr="0040691C">
        <w:rPr>
          <w:rFonts w:ascii="Times New Roman" w:hAnsi="Times New Roman" w:cs="Times New Roman"/>
        </w:rPr>
        <w:t xml:space="preserve">Név: ...................................................................................................................... </w:t>
      </w:r>
      <w:bookmarkStart w:id="5" w:name="_Hlk29812846"/>
      <w:bookmarkEnd w:id="4"/>
    </w:p>
    <w:p w14:paraId="1AF8FB98" w14:textId="77777777" w:rsidR="00433509" w:rsidRDefault="00433509" w:rsidP="00433509">
      <w:pPr>
        <w:spacing w:after="0"/>
        <w:ind w:left="98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Szül. hely, idő: .......................................................................................................... </w:t>
      </w:r>
    </w:p>
    <w:p w14:paraId="5CD8C019" w14:textId="77777777" w:rsidR="00433509" w:rsidRDefault="00433509" w:rsidP="00433509">
      <w:pPr>
        <w:spacing w:after="0"/>
        <w:ind w:left="98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Anyja neve: ............................................................................................................... Lakcím: 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bookmarkEnd w:id="5"/>
    </w:p>
    <w:p w14:paraId="024E5CAC" w14:textId="77777777" w:rsidR="00433509" w:rsidRPr="0040691C" w:rsidRDefault="00433509" w:rsidP="00433509">
      <w:pPr>
        <w:spacing w:after="282"/>
        <w:ind w:left="98" w:right="1627"/>
        <w:rPr>
          <w:rFonts w:ascii="Times New Roman" w:hAnsi="Times New Roman" w:cs="Times New Roman"/>
        </w:rPr>
      </w:pPr>
      <w:bookmarkStart w:id="6" w:name="_Hlk29813206"/>
      <w:bookmarkStart w:id="7" w:name="_Hlk29812887"/>
      <w:r w:rsidRPr="0040691C">
        <w:rPr>
          <w:rFonts w:ascii="Times New Roman" w:hAnsi="Times New Roman" w:cs="Times New Roman"/>
        </w:rPr>
        <w:t xml:space="preserve">Telefonszám: ........................................................................................................... </w:t>
      </w:r>
    </w:p>
    <w:bookmarkEnd w:id="6"/>
    <w:p w14:paraId="1345E0F1" w14:textId="77777777" w:rsidR="00433509" w:rsidRPr="0040691C" w:rsidRDefault="00433509" w:rsidP="00433509">
      <w:pPr>
        <w:spacing w:after="282"/>
        <w:ind w:left="98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mint a kiskorú* </w:t>
      </w:r>
    </w:p>
    <w:bookmarkEnd w:id="7"/>
    <w:p w14:paraId="7AD348B4" w14:textId="77777777" w:rsidR="00433509" w:rsidRDefault="00433509" w:rsidP="00433509">
      <w:pPr>
        <w:spacing w:after="0"/>
        <w:ind w:left="98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Név: ...................................................................................................................... </w:t>
      </w:r>
    </w:p>
    <w:p w14:paraId="1699195B" w14:textId="77777777" w:rsidR="00433509" w:rsidRDefault="00433509" w:rsidP="00433509">
      <w:pPr>
        <w:spacing w:after="0"/>
        <w:ind w:left="98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Szül. hely, idő: .......................................................................................................... </w:t>
      </w:r>
    </w:p>
    <w:p w14:paraId="0A6E6432" w14:textId="77777777" w:rsidR="00433509" w:rsidRDefault="00433509" w:rsidP="00433509">
      <w:pPr>
        <w:spacing w:after="0"/>
        <w:ind w:left="98" w:right="1627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>Anyja neve: ............................................................................................................... Lakcím: 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</w:p>
    <w:p w14:paraId="4806851D" w14:textId="77777777" w:rsidR="00433509" w:rsidRDefault="00433509" w:rsidP="00433509">
      <w:pPr>
        <w:spacing w:after="0"/>
        <w:ind w:left="102" w:right="1627" w:hanging="11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Intézmény, osztály: .................................................................................................... </w:t>
      </w:r>
    </w:p>
    <w:p w14:paraId="3D2D9728" w14:textId="77777777" w:rsidR="00433509" w:rsidRDefault="00433509" w:rsidP="00433509">
      <w:pPr>
        <w:spacing w:after="282"/>
        <w:ind w:left="98" w:right="16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Étkezési típusa:  .........................................................................................................</w:t>
      </w:r>
    </w:p>
    <w:bookmarkEnd w:id="3"/>
    <w:p w14:paraId="190CA968" w14:textId="77777777" w:rsidR="00433509" w:rsidRPr="0040691C" w:rsidRDefault="00433509" w:rsidP="00433509">
      <w:pPr>
        <w:ind w:left="98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törvényes képviselője között (a továbbiakban: </w:t>
      </w:r>
      <w:r>
        <w:rPr>
          <w:rFonts w:ascii="Times New Roman" w:hAnsi="Times New Roman" w:cs="Times New Roman"/>
        </w:rPr>
        <w:t>Igénybevevő</w:t>
      </w:r>
      <w:r w:rsidRPr="0040691C">
        <w:rPr>
          <w:rFonts w:ascii="Times New Roman" w:hAnsi="Times New Roman" w:cs="Times New Roman"/>
        </w:rPr>
        <w:t xml:space="preserve">; Szolgáltató és </w:t>
      </w:r>
      <w:r>
        <w:rPr>
          <w:rFonts w:ascii="Times New Roman" w:hAnsi="Times New Roman" w:cs="Times New Roman"/>
        </w:rPr>
        <w:t>Igénybevevő</w:t>
      </w:r>
      <w:r w:rsidRPr="0040691C">
        <w:rPr>
          <w:rFonts w:ascii="Times New Roman" w:hAnsi="Times New Roman" w:cs="Times New Roman"/>
        </w:rPr>
        <w:t xml:space="preserve"> a továbbiakban együttesen: Szerződő felek) a gyermek(ek) által intézményben igénybe </w:t>
      </w:r>
      <w:r w:rsidRPr="0040691C">
        <w:rPr>
          <w:rFonts w:ascii="Times New Roman" w:hAnsi="Times New Roman" w:cs="Times New Roman"/>
          <w:b/>
        </w:rPr>
        <w:t xml:space="preserve">vett étkezési szolgáltatás </w:t>
      </w:r>
      <w:r w:rsidRPr="0040691C">
        <w:rPr>
          <w:rFonts w:ascii="Times New Roman" w:hAnsi="Times New Roman" w:cs="Times New Roman"/>
        </w:rPr>
        <w:t xml:space="preserve">feltételeiről az alábbiak szerint. </w:t>
      </w:r>
    </w:p>
    <w:p w14:paraId="15CBC663" w14:textId="77777777" w:rsidR="00433509" w:rsidRPr="0040691C" w:rsidRDefault="00433509" w:rsidP="00433509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 </w:t>
      </w:r>
    </w:p>
    <w:bookmarkEnd w:id="1"/>
    <w:p w14:paraId="45868201" w14:textId="77777777" w:rsidR="00433509" w:rsidRPr="0040691C" w:rsidRDefault="00433509" w:rsidP="00433509">
      <w:pPr>
        <w:numPr>
          <w:ilvl w:val="0"/>
          <w:numId w:val="1"/>
        </w:numPr>
        <w:ind w:right="22" w:hanging="360"/>
        <w:rPr>
          <w:rFonts w:ascii="Times New Roman" w:hAnsi="Times New Roman" w:cs="Times New Roman"/>
        </w:rPr>
      </w:pPr>
      <w:r w:rsidRPr="00301E83"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</w:rPr>
        <w:t>Igénybevevő</w:t>
      </w:r>
      <w:r w:rsidRPr="00301E83">
        <w:rPr>
          <w:rFonts w:ascii="Times New Roman" w:hAnsi="Times New Roman" w:cs="Times New Roman"/>
        </w:rPr>
        <w:t xml:space="preserve"> tudomásul veszi, hogy</w:t>
      </w:r>
      <w:r>
        <w:rPr>
          <w:rFonts w:ascii="Times New Roman" w:hAnsi="Times New Roman" w:cs="Times New Roman"/>
        </w:rPr>
        <w:t xml:space="preserve"> a</w:t>
      </w:r>
      <w:r w:rsidRPr="00301E83">
        <w:rPr>
          <w:rFonts w:ascii="Times New Roman" w:hAnsi="Times New Roman" w:cs="Times New Roman"/>
        </w:rPr>
        <w:t xml:space="preserve"> térítési díj a mindenkor érvényes helyi önkormányzati rendeletben szabályozott szülő által fizetendő nyersanyagnorma</w:t>
      </w:r>
      <w:r>
        <w:rPr>
          <w:rFonts w:ascii="Times New Roman" w:hAnsi="Times New Roman" w:cs="Times New Roman"/>
        </w:rPr>
        <w:t xml:space="preserve"> </w:t>
      </w:r>
      <w:r w:rsidRPr="00301E83">
        <w:rPr>
          <w:rFonts w:ascii="Times New Roman" w:hAnsi="Times New Roman" w:cs="Times New Roman"/>
        </w:rPr>
        <w:t>+ÁFA</w:t>
      </w:r>
      <w:r>
        <w:rPr>
          <w:rFonts w:ascii="Times New Roman" w:hAnsi="Times New Roman" w:cs="Times New Roman"/>
        </w:rPr>
        <w:t>.</w:t>
      </w:r>
      <w:r w:rsidRPr="0040691C">
        <w:rPr>
          <w:rFonts w:ascii="Times New Roman" w:hAnsi="Times New Roman" w:cs="Times New Roman"/>
        </w:rPr>
        <w:t xml:space="preserve"> A Szolgáltató rögzíti, hogy a térítési díj megfizetése közvetlenül készpénzben, csak az </w:t>
      </w:r>
      <w:r>
        <w:rPr>
          <w:rFonts w:ascii="Times New Roman" w:hAnsi="Times New Roman" w:cs="Times New Roman"/>
        </w:rPr>
        <w:t>Intézmények Gazdasági Hivatala</w:t>
      </w:r>
      <w:r w:rsidRPr="0040691C">
        <w:rPr>
          <w:rFonts w:ascii="Times New Roman" w:hAnsi="Times New Roman" w:cs="Times New Roman"/>
        </w:rPr>
        <w:t xml:space="preserve"> által kiírt időpontban történhet. </w:t>
      </w:r>
    </w:p>
    <w:p w14:paraId="5436497D" w14:textId="77777777" w:rsidR="00433509" w:rsidRPr="0040691C" w:rsidRDefault="00433509" w:rsidP="00433509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 </w:t>
      </w:r>
    </w:p>
    <w:p w14:paraId="41AE142E" w14:textId="77777777" w:rsidR="00433509" w:rsidRPr="0040691C" w:rsidRDefault="00433509" w:rsidP="00433509">
      <w:pPr>
        <w:numPr>
          <w:ilvl w:val="0"/>
          <w:numId w:val="1"/>
        </w:numPr>
        <w:ind w:right="22" w:hanging="36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Amennyiben az étkezésért térítési díj fizetés nem terheli az </w:t>
      </w:r>
      <w:r>
        <w:rPr>
          <w:rFonts w:ascii="Times New Roman" w:hAnsi="Times New Roman" w:cs="Times New Roman"/>
        </w:rPr>
        <w:t>Igénybevevő</w:t>
      </w:r>
      <w:r w:rsidRPr="0040691C">
        <w:rPr>
          <w:rFonts w:ascii="Times New Roman" w:hAnsi="Times New Roman" w:cs="Times New Roman"/>
        </w:rPr>
        <w:t xml:space="preserve">t az étkezés megrendelését </w:t>
      </w:r>
      <w:r>
        <w:rPr>
          <w:rFonts w:ascii="Times New Roman" w:hAnsi="Times New Roman" w:cs="Times New Roman"/>
        </w:rPr>
        <w:t xml:space="preserve">ezen adatlapon </w:t>
      </w:r>
      <w:r w:rsidRPr="0040691C">
        <w:rPr>
          <w:rFonts w:ascii="Times New Roman" w:hAnsi="Times New Roman" w:cs="Times New Roman"/>
        </w:rPr>
        <w:t>akkor is köteles jelezni.</w:t>
      </w:r>
      <w:r>
        <w:rPr>
          <w:rFonts w:ascii="Times New Roman" w:hAnsi="Times New Roman" w:cs="Times New Roman"/>
        </w:rPr>
        <w:t xml:space="preserve"> </w:t>
      </w:r>
      <w:bookmarkStart w:id="8" w:name="_Hlk29815799"/>
      <w:r>
        <w:rPr>
          <w:rFonts w:ascii="Times New Roman" w:hAnsi="Times New Roman" w:cs="Times New Roman"/>
        </w:rPr>
        <w:t>Amennyiben már nem kívánja igénybe venni az étkezést köteles írásban jelezni a „Nyilatkozat étkezés igénybevételének lemondásához” nyomtatványon.</w:t>
      </w:r>
      <w:r w:rsidRPr="0040691C">
        <w:rPr>
          <w:rFonts w:ascii="Times New Roman" w:hAnsi="Times New Roman" w:cs="Times New Roman"/>
        </w:rPr>
        <w:t xml:space="preserve"> </w:t>
      </w:r>
    </w:p>
    <w:bookmarkEnd w:id="8"/>
    <w:p w14:paraId="4E490566" w14:textId="77777777" w:rsidR="00433509" w:rsidRPr="0040691C" w:rsidRDefault="00433509" w:rsidP="00433509">
      <w:pPr>
        <w:spacing w:after="19" w:line="259" w:lineRule="auto"/>
        <w:ind w:left="0" w:firstLine="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 </w:t>
      </w:r>
    </w:p>
    <w:p w14:paraId="6260E7FA" w14:textId="77777777" w:rsidR="00433509" w:rsidRDefault="00433509" w:rsidP="00433509">
      <w:pPr>
        <w:numPr>
          <w:ilvl w:val="0"/>
          <w:numId w:val="1"/>
        </w:numPr>
        <w:ind w:right="22" w:hanging="36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Jelen szerződés aláírásával az </w:t>
      </w:r>
      <w:r>
        <w:rPr>
          <w:rFonts w:ascii="Times New Roman" w:hAnsi="Times New Roman" w:cs="Times New Roman"/>
        </w:rPr>
        <w:t>Igénybevevő</w:t>
      </w:r>
      <w:r w:rsidRPr="0040691C">
        <w:rPr>
          <w:rFonts w:ascii="Times New Roman" w:hAnsi="Times New Roman" w:cs="Times New Roman"/>
        </w:rPr>
        <w:t xml:space="preserve"> vállalja, hogy a törvény által biztosított ingyenes étkezést az intézményben alkalmazott módon, a törvényi szabályozásnak megfelelően lemondja. </w:t>
      </w:r>
    </w:p>
    <w:p w14:paraId="3AB05E6D" w14:textId="77777777" w:rsidR="00433509" w:rsidRDefault="00433509" w:rsidP="00433509">
      <w:pPr>
        <w:pStyle w:val="Listaszerbekezds"/>
        <w:rPr>
          <w:rFonts w:ascii="Times New Roman" w:hAnsi="Times New Roman" w:cs="Times New Roman"/>
        </w:rPr>
      </w:pPr>
    </w:p>
    <w:p w14:paraId="1B235810" w14:textId="77777777" w:rsidR="00433509" w:rsidRDefault="00433509" w:rsidP="00433509">
      <w:pPr>
        <w:numPr>
          <w:ilvl w:val="0"/>
          <w:numId w:val="1"/>
        </w:numPr>
        <w:ind w:right="22" w:hanging="36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Lemondás lehetőségei: </w:t>
      </w:r>
    </w:p>
    <w:p w14:paraId="35F616D5" w14:textId="77777777" w:rsidR="00433509" w:rsidRDefault="00433509" w:rsidP="00433509">
      <w:pPr>
        <w:pStyle w:val="Listaszerbekezds"/>
        <w:rPr>
          <w:rFonts w:ascii="Times New Roman" w:hAnsi="Times New Roman" w:cs="Times New Roman"/>
        </w:rPr>
      </w:pPr>
    </w:p>
    <w:p w14:paraId="3CD6CBFC" w14:textId="7B5BE332" w:rsidR="00433509" w:rsidRDefault="00433509" w:rsidP="00433509">
      <w:pPr>
        <w:ind w:left="1068" w:right="22"/>
        <w:rPr>
          <w:rFonts w:ascii="Times New Roman" w:hAnsi="Times New Roman" w:cs="Times New Roman"/>
        </w:rPr>
      </w:pPr>
      <w:r w:rsidRPr="0040691C">
        <w:rPr>
          <w:rFonts w:ascii="Times New Roman" w:eastAsia="Segoe UI Symbol" w:hAnsi="Times New Roman" w:cs="Times New Roman"/>
        </w:rPr>
        <w:t>•</w:t>
      </w:r>
      <w:r w:rsidRPr="0040691C">
        <w:rPr>
          <w:rFonts w:ascii="Times New Roman" w:eastAsia="Arial" w:hAnsi="Times New Roman" w:cs="Times New Roman"/>
        </w:rPr>
        <w:t xml:space="preserve"> </w:t>
      </w:r>
      <w:r w:rsidRPr="0040691C">
        <w:rPr>
          <w:rFonts w:ascii="Times New Roman" w:eastAsia="Arial" w:hAnsi="Times New Roman" w:cs="Times New Roman"/>
        </w:rPr>
        <w:tab/>
      </w:r>
      <w:r w:rsidRPr="0040691C">
        <w:rPr>
          <w:rFonts w:ascii="Times New Roman" w:hAnsi="Times New Roman" w:cs="Times New Roman"/>
        </w:rPr>
        <w:t>Személyesen az intézményben alkalmazott módon</w:t>
      </w:r>
      <w:r>
        <w:rPr>
          <w:rFonts w:ascii="Times New Roman" w:hAnsi="Times New Roman" w:cs="Times New Roman"/>
        </w:rPr>
        <w:t xml:space="preserve"> (erre a célra közzétett telefonszámon: </w:t>
      </w:r>
      <w:r w:rsidRPr="00BC029F">
        <w:rPr>
          <w:color w:val="0070C0"/>
        </w:rPr>
        <w:t>+36-30-550-4179 és +36-34-588-675</w:t>
      </w:r>
      <w:r w:rsidRPr="00D46458">
        <w:t xml:space="preserve"> </w:t>
      </w:r>
      <w:r w:rsidRPr="0040691C">
        <w:rPr>
          <w:rFonts w:ascii="Times New Roman" w:hAnsi="Times New Roman" w:cs="Times New Roman"/>
        </w:rPr>
        <w:t>vagy</w:t>
      </w:r>
      <w:r>
        <w:rPr>
          <w:rFonts w:ascii="Times New Roman" w:hAnsi="Times New Roman" w:cs="Times New Roman"/>
        </w:rPr>
        <w:t xml:space="preserve"> e-mail címen: </w:t>
      </w:r>
      <w:r w:rsidR="00FF33EC">
        <w:rPr>
          <w:rFonts w:ascii="Times New Roman" w:hAnsi="Times New Roman" w:cs="Times New Roman"/>
          <w:color w:val="0070C0"/>
        </w:rPr>
        <w:t>blathy</w:t>
      </w:r>
      <w:bookmarkStart w:id="9" w:name="_GoBack"/>
      <w:bookmarkEnd w:id="9"/>
      <w:r w:rsidRPr="00BC029F">
        <w:rPr>
          <w:rFonts w:ascii="Times New Roman" w:hAnsi="Times New Roman" w:cs="Times New Roman"/>
          <w:color w:val="0070C0"/>
        </w:rPr>
        <w:t>etkeztetes@igh.hu</w:t>
      </w:r>
      <w:r>
        <w:rPr>
          <w:rFonts w:ascii="Times New Roman" w:hAnsi="Times New Roman" w:cs="Times New Roman"/>
        </w:rPr>
        <w:t>)</w:t>
      </w:r>
    </w:p>
    <w:p w14:paraId="175C5DE3" w14:textId="77777777" w:rsidR="00433509" w:rsidRPr="0040691C" w:rsidRDefault="00433509" w:rsidP="00433509">
      <w:pPr>
        <w:ind w:left="1068" w:right="22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lastRenderedPageBreak/>
        <w:t xml:space="preserve"> </w:t>
      </w:r>
      <w:r w:rsidRPr="0040691C">
        <w:rPr>
          <w:rFonts w:ascii="Times New Roman" w:eastAsia="Segoe UI Symbol" w:hAnsi="Times New Roman" w:cs="Times New Roman"/>
        </w:rPr>
        <w:t>•</w:t>
      </w:r>
      <w:r w:rsidRPr="0040691C">
        <w:rPr>
          <w:rFonts w:ascii="Times New Roman" w:eastAsia="Arial" w:hAnsi="Times New Roman" w:cs="Times New Roman"/>
        </w:rPr>
        <w:t xml:space="preserve"> </w:t>
      </w:r>
      <w:r w:rsidRPr="0040691C">
        <w:rPr>
          <w:rFonts w:ascii="Times New Roman" w:eastAsia="Arial" w:hAnsi="Times New Roman" w:cs="Times New Roman"/>
        </w:rPr>
        <w:tab/>
      </w:r>
      <w:r w:rsidRPr="0040691C">
        <w:rPr>
          <w:rFonts w:ascii="Times New Roman" w:hAnsi="Times New Roman" w:cs="Times New Roman"/>
        </w:rPr>
        <w:t xml:space="preserve">Online felületen keresztül (regisztrációhoz kötött). </w:t>
      </w:r>
    </w:p>
    <w:p w14:paraId="4D8A910D" w14:textId="77777777" w:rsidR="00433509" w:rsidRPr="0040691C" w:rsidRDefault="00433509" w:rsidP="00433509">
      <w:pPr>
        <w:spacing w:after="0" w:line="259" w:lineRule="auto"/>
        <w:ind w:left="2266" w:firstLine="0"/>
        <w:rPr>
          <w:rFonts w:ascii="Times New Roman" w:hAnsi="Times New Roman" w:cs="Times New Roman"/>
        </w:rPr>
      </w:pPr>
      <w:r w:rsidRPr="0040691C">
        <w:rPr>
          <w:rFonts w:ascii="Times New Roman" w:hAnsi="Times New Roman" w:cs="Times New Roman"/>
        </w:rPr>
        <w:t xml:space="preserve"> </w:t>
      </w:r>
    </w:p>
    <w:p w14:paraId="57EB736B" w14:textId="77777777" w:rsidR="00433509" w:rsidRPr="00BB1603" w:rsidRDefault="00433509" w:rsidP="00433509">
      <w:pPr>
        <w:numPr>
          <w:ilvl w:val="0"/>
          <w:numId w:val="1"/>
        </w:numPr>
        <w:ind w:left="437" w:right="22" w:hanging="360"/>
        <w:rPr>
          <w:rFonts w:ascii="Times New Roman" w:hAnsi="Times New Roman" w:cs="Times New Roman"/>
        </w:rPr>
      </w:pPr>
      <w:r w:rsidRPr="00BB1603">
        <w:rPr>
          <w:rFonts w:ascii="Times New Roman" w:hAnsi="Times New Roman" w:cs="Times New Roman"/>
        </w:rPr>
        <w:t xml:space="preserve">A megrendelés a Menza étkezési programban szereplő, az intézmény által meghatározott munkanapokra, a gyermek(ek)hez berögzített étkezési típus alapján történik. Amennyiben az étkezési típus megváltoztatását kéri a szülő, azt megteheti az erre a célra rendszeresített, kitöltött nyomtatványon. A kitöltött nyomtatvány érkezhet e-mailben, postán vagy kitöltés után az intézményben leadva. (Kérelem letölthető gyermeke intézményének honlapjáról vagy a </w:t>
      </w:r>
      <w:r w:rsidRPr="00BB1603">
        <w:rPr>
          <w:rFonts w:ascii="Times New Roman" w:hAnsi="Times New Roman" w:cs="Times New Roman"/>
          <w:color w:val="0000FF"/>
          <w:u w:val="single" w:color="0000FF"/>
        </w:rPr>
        <w:t>www.tata.hu</w:t>
      </w:r>
      <w:r w:rsidRPr="00BB1603">
        <w:rPr>
          <w:rFonts w:ascii="Times New Roman" w:hAnsi="Times New Roman" w:cs="Times New Roman"/>
        </w:rPr>
        <w:t xml:space="preserve"> oldalról</w:t>
      </w:r>
      <w:bookmarkStart w:id="10" w:name="_Hlk29815268"/>
      <w:r w:rsidRPr="00BB1603">
        <w:rPr>
          <w:rFonts w:ascii="Times New Roman" w:hAnsi="Times New Roman" w:cs="Times New Roman"/>
        </w:rPr>
        <w:t xml:space="preserve">). A kérelem leadásának időpontja a befizetést megelőző hónap 31. napja (amennyiben az hétvégére esik, az azt követő első munkanap), így az új étkezési típus a következő ebédbefizetésben szereplő hónaptól lesz érvényes. </w:t>
      </w:r>
      <w:bookmarkEnd w:id="10"/>
    </w:p>
    <w:p w14:paraId="7EB7A596" w14:textId="77777777" w:rsidR="00433509" w:rsidRDefault="00433509" w:rsidP="00433509">
      <w:pPr>
        <w:numPr>
          <w:ilvl w:val="0"/>
          <w:numId w:val="1"/>
        </w:numPr>
        <w:ind w:left="437" w:right="22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online felülethez történő hozzáférés külön megállapodás alapján lehetséges, mely mindkét fél által történő aláírást követően vehető igénybe. </w:t>
      </w:r>
    </w:p>
    <w:p w14:paraId="665863E6" w14:textId="77777777" w:rsidR="00433509" w:rsidRDefault="00433509" w:rsidP="00433509">
      <w:pPr>
        <w:ind w:left="437" w:right="22" w:firstLine="0"/>
        <w:rPr>
          <w:rFonts w:ascii="Times New Roman" w:hAnsi="Times New Roman" w:cs="Times New Roman"/>
          <w:highlight w:val="yellow"/>
        </w:rPr>
      </w:pPr>
      <w:bookmarkStart w:id="11" w:name="_Hlk29815561"/>
    </w:p>
    <w:p w14:paraId="67FD6ADC" w14:textId="77777777" w:rsidR="00433509" w:rsidRPr="00910D4D" w:rsidRDefault="00433509" w:rsidP="00433509">
      <w:pPr>
        <w:pStyle w:val="Listaszerbekezds"/>
        <w:numPr>
          <w:ilvl w:val="0"/>
          <w:numId w:val="1"/>
        </w:numPr>
        <w:ind w:right="22" w:hanging="448"/>
        <w:rPr>
          <w:rFonts w:ascii="Times New Roman" w:hAnsi="Times New Roman" w:cs="Times New Roman"/>
          <w:lang w:bidi="hu-HU"/>
        </w:rPr>
      </w:pPr>
      <w:r w:rsidRPr="00910D4D">
        <w:rPr>
          <w:rFonts w:ascii="Times New Roman" w:hAnsi="Times New Roman" w:cs="Times New Roman"/>
          <w:lang w:bidi="hu-HU"/>
        </w:rPr>
        <w:t xml:space="preserve">A Szerződő felek rögzítik, hogy jelen szerződés elválaszthatatlan részét képezi az Intézmény Menza Pure rendszer használatához kapcsolódó Általános Szerződési Feltételei. Jelen szerződés aláírásával az Igénybevevő igazolja, hogy a Menza Pure rendszer vonatkozásában az Általános Szerződési Feltételekben foglalt adatkezelésekről a tájékoztatást az Intézménytől, mint Adatkezelőtől megkapta, így a tájékoztatást megismerte, az abban foglaltakat megértette. Különösen, az Igénybevevő aláírásával igazolja, hogy az Intézmény a gyermeke, illetve saját fentebb megadott személyes adatait az Intézmény, mint adatkezelő az étkezések szervezése, közétkeztetés szolgáltatás biztosítása, a gyermek étkezési jogosultságának ellenőrzése, a számlázási rendszer működtetése, elszámolás, kedvezmények biztosítása céljából,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a továbbiakban GDPR/Rendelet) előírásai, valamint az információs önrendelkezési jogról és az információszabadságról szóló 2011. évi CXII. törvény 2. § (2) bekezdésében foglalt kiegészítő rendelkezései szerint, valamint az ágazati jogszabályokra figyelemmel kezeli a GDPR 6. cikk (1) bekezdés e) jogalappal. A személyes adatok kezelésével kapcsolatban az érintetteket a GDPR 15-21. cikkei szerinti biztosított jogok illetik meg az Általános Szerződési Feltételekben foglaltak szerint. </w:t>
      </w:r>
    </w:p>
    <w:p w14:paraId="7FF960DF" w14:textId="77777777" w:rsidR="00433509" w:rsidRPr="00910D4D" w:rsidRDefault="00433509" w:rsidP="00433509">
      <w:pPr>
        <w:ind w:left="437" w:right="22" w:firstLine="0"/>
        <w:rPr>
          <w:rFonts w:ascii="Times New Roman" w:hAnsi="Times New Roman" w:cs="Times New Roman"/>
        </w:rPr>
      </w:pPr>
    </w:p>
    <w:p w14:paraId="1D063AE2" w14:textId="77777777" w:rsidR="00433509" w:rsidRPr="00910D4D" w:rsidRDefault="00433509" w:rsidP="00433509">
      <w:pPr>
        <w:ind w:left="437" w:right="22" w:firstLine="0"/>
        <w:rPr>
          <w:rFonts w:ascii="Times New Roman" w:hAnsi="Times New Roman" w:cs="Times New Roman"/>
        </w:rPr>
      </w:pPr>
    </w:p>
    <w:p w14:paraId="130DAAEC" w14:textId="77777777" w:rsidR="00433509" w:rsidRPr="00910D4D" w:rsidRDefault="00433509" w:rsidP="00433509">
      <w:pPr>
        <w:ind w:left="437" w:right="22" w:firstLine="0"/>
        <w:rPr>
          <w:rFonts w:ascii="Times New Roman" w:hAnsi="Times New Roman" w:cs="Times New Roman"/>
        </w:rPr>
      </w:pPr>
      <w:bookmarkStart w:id="12" w:name="_Hlk29815313"/>
      <w:r w:rsidRPr="00910D4D">
        <w:rPr>
          <w:rFonts w:ascii="Times New Roman" w:hAnsi="Times New Roman" w:cs="Times New Roman"/>
        </w:rPr>
        <w:t>Jelen szerződés hatálybalépésének időpontja: a megállapodás mindkét fél részéről történő aláírását követő munkanap.</w:t>
      </w:r>
    </w:p>
    <w:p w14:paraId="0E62E9C4" w14:textId="77777777" w:rsidR="00433509" w:rsidRPr="00910D4D" w:rsidRDefault="00433509" w:rsidP="00433509">
      <w:pPr>
        <w:ind w:left="437" w:right="22" w:firstLine="0"/>
        <w:rPr>
          <w:rFonts w:ascii="Times New Roman" w:hAnsi="Times New Roman" w:cs="Times New Roman"/>
        </w:rPr>
      </w:pPr>
      <w:r w:rsidRPr="00910D4D">
        <w:rPr>
          <w:rFonts w:ascii="Times New Roman" w:hAnsi="Times New Roman" w:cs="Times New Roman"/>
        </w:rPr>
        <w:t>Alulírott szerződő felek a jelen szerződést elolvasták, értelmezték, és mint akaratukkal mindenben egyező, saját kezűleg, jóváhagyólag írják alá.</w:t>
      </w:r>
    </w:p>
    <w:bookmarkEnd w:id="11"/>
    <w:p w14:paraId="03AEC95E" w14:textId="77777777" w:rsidR="00433509" w:rsidRPr="00910D4D" w:rsidRDefault="00433509" w:rsidP="00433509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636FC15C" w14:textId="77777777" w:rsidR="00433509" w:rsidRPr="002D1F3A" w:rsidRDefault="00433509" w:rsidP="00433509">
      <w:pPr>
        <w:ind w:left="437" w:right="22" w:firstLine="0"/>
        <w:rPr>
          <w:rFonts w:ascii="Times New Roman" w:hAnsi="Times New Roman" w:cs="Times New Roman"/>
          <w:lang w:bidi="hu-HU"/>
        </w:rPr>
      </w:pPr>
      <w:r w:rsidRPr="002D1F3A">
        <w:rPr>
          <w:rFonts w:ascii="Times New Roman" w:hAnsi="Times New Roman" w:cs="Times New Roman"/>
          <w:lang w:bidi="hu-HU"/>
        </w:rPr>
        <w:t>Kelt: [……], 2020.</w:t>
      </w:r>
      <w:r w:rsidRPr="002D1F3A">
        <w:rPr>
          <w:rFonts w:ascii="Times New Roman" w:hAnsi="Times New Roman" w:cs="Times New Roman"/>
          <w:lang w:bidi="hu-HU"/>
        </w:rPr>
        <w:tab/>
        <w:t>hó</w:t>
      </w:r>
      <w:r w:rsidRPr="002D1F3A">
        <w:rPr>
          <w:rFonts w:ascii="Times New Roman" w:hAnsi="Times New Roman" w:cs="Times New Roman"/>
          <w:lang w:bidi="hu-HU"/>
        </w:rPr>
        <w:tab/>
        <w:t>nap</w:t>
      </w:r>
      <w:r w:rsidRPr="002D1F3A">
        <w:rPr>
          <w:rFonts w:ascii="Times New Roman" w:hAnsi="Times New Roman" w:cs="Times New Roman"/>
          <w:lang w:bidi="hu-HU"/>
        </w:rPr>
        <w:tab/>
      </w:r>
      <w:r w:rsidRPr="002D1F3A">
        <w:rPr>
          <w:rFonts w:ascii="Times New Roman" w:hAnsi="Times New Roman" w:cs="Times New Roman"/>
          <w:lang w:bidi="hu-HU"/>
        </w:rPr>
        <w:tab/>
      </w:r>
      <w:r w:rsidRPr="002D1F3A">
        <w:rPr>
          <w:rFonts w:ascii="Times New Roman" w:hAnsi="Times New Roman" w:cs="Times New Roman"/>
          <w:lang w:bidi="hu-HU"/>
        </w:rPr>
        <w:tab/>
      </w:r>
      <w:r w:rsidRPr="002D1F3A">
        <w:rPr>
          <w:rFonts w:ascii="Times New Roman" w:hAnsi="Times New Roman" w:cs="Times New Roman"/>
          <w:lang w:bidi="hu-HU"/>
        </w:rPr>
        <w:tab/>
        <w:t>Kelt: [……], 2020.</w:t>
      </w:r>
      <w:r w:rsidRPr="002D1F3A">
        <w:rPr>
          <w:rFonts w:ascii="Times New Roman" w:hAnsi="Times New Roman" w:cs="Times New Roman"/>
          <w:lang w:bidi="hu-HU"/>
        </w:rPr>
        <w:tab/>
        <w:t>hó</w:t>
      </w:r>
      <w:r w:rsidRPr="002D1F3A">
        <w:rPr>
          <w:rFonts w:ascii="Times New Roman" w:hAnsi="Times New Roman" w:cs="Times New Roman"/>
          <w:lang w:bidi="hu-HU"/>
        </w:rPr>
        <w:tab/>
        <w:t>nap</w:t>
      </w:r>
    </w:p>
    <w:p w14:paraId="5159D8B0" w14:textId="77777777" w:rsidR="00433509" w:rsidRPr="0086126D" w:rsidRDefault="00433509" w:rsidP="00433509">
      <w:pPr>
        <w:ind w:left="437" w:right="22" w:firstLine="0"/>
        <w:rPr>
          <w:rFonts w:ascii="Times New Roman" w:hAnsi="Times New Roman" w:cs="Times New Roman"/>
          <w:highlight w:val="yellow"/>
          <w:lang w:bidi="hu-HU"/>
        </w:rPr>
      </w:pPr>
    </w:p>
    <w:p w14:paraId="7EDAB1D9" w14:textId="77777777" w:rsidR="00433509" w:rsidRDefault="00433509" w:rsidP="00433509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</w:p>
    <w:p w14:paraId="26E5D0D6" w14:textId="77777777" w:rsidR="00433509" w:rsidRDefault="00433509" w:rsidP="00433509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14:paraId="59897716" w14:textId="77777777" w:rsidR="00433509" w:rsidRPr="0040691C" w:rsidRDefault="00433509" w:rsidP="00433509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Szolgáltató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Igénybevevő</w:t>
      </w:r>
      <w:bookmarkEnd w:id="12"/>
    </w:p>
    <w:p w14:paraId="09AA5C90" w14:textId="77777777" w:rsidR="00766990" w:rsidRDefault="00766990"/>
    <w:sectPr w:rsidR="00766990" w:rsidSect="0086126D">
      <w:pgSz w:w="11900" w:h="16840"/>
      <w:pgMar w:top="1418" w:right="1497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335B9"/>
    <w:multiLevelType w:val="hybridMultilevel"/>
    <w:tmpl w:val="86DE636C"/>
    <w:lvl w:ilvl="0" w:tplc="A378DEAA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20280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4EB0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8CDA8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F7FA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CA390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845A8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09224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E417F0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09"/>
    <w:rsid w:val="00433509"/>
    <w:rsid w:val="00766990"/>
    <w:rsid w:val="00865570"/>
    <w:rsid w:val="00A97982"/>
    <w:rsid w:val="00C705A4"/>
    <w:rsid w:val="00DD09AA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4159"/>
  <w15:chartTrackingRefBased/>
  <w15:docId w15:val="{70260548-2ABF-4F86-957A-C9D9205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3509"/>
    <w:pPr>
      <w:spacing w:after="3" w:line="25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5118</Characters>
  <Application>Microsoft Office Word</Application>
  <DocSecurity>0</DocSecurity>
  <Lines>42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 Katalin</dc:creator>
  <cp:keywords/>
  <dc:description/>
  <cp:lastModifiedBy>Éberléné Kéhner Adél</cp:lastModifiedBy>
  <cp:revision>4</cp:revision>
  <dcterms:created xsi:type="dcterms:W3CDTF">2020-01-15T10:25:00Z</dcterms:created>
  <dcterms:modified xsi:type="dcterms:W3CDTF">2020-01-29T10:47:00Z</dcterms:modified>
</cp:coreProperties>
</file>